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E81101" w:rsidP="00AB0ECD">
      <w:r>
        <w:t>28</w:t>
      </w:r>
      <w:r w:rsidR="00191317">
        <w:t xml:space="preserve"> </w:t>
      </w:r>
      <w:r w:rsidR="00737052">
        <w:t>мая</w:t>
      </w:r>
      <w:r w:rsidR="00172615" w:rsidRPr="005942F6">
        <w:t xml:space="preserve"> 201</w:t>
      </w:r>
      <w:r w:rsidR="00737052">
        <w:t>8</w:t>
      </w:r>
      <w:r w:rsidR="00F02F32">
        <w:t xml:space="preserve"> года</w:t>
      </w:r>
      <w:r w:rsidR="00737052">
        <w:t xml:space="preserve">      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</w:t>
      </w:r>
      <w:r w:rsidR="00737052">
        <w:t xml:space="preserve">   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 w:rsidR="00737052" w:rsidRPr="00E81101">
        <w:t>5</w:t>
      </w:r>
      <w:r>
        <w:t>8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заключение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B35140" w:rsidRPr="00B35140">
        <w:rPr>
          <w:bCs/>
        </w:rPr>
        <w:t>09</w:t>
      </w:r>
      <w:r w:rsidR="004B086F" w:rsidRPr="00B35140">
        <w:rPr>
          <w:bCs/>
        </w:rPr>
        <w:t>.</w:t>
      </w:r>
      <w:r w:rsidR="00B35140" w:rsidRPr="00B35140">
        <w:rPr>
          <w:bCs/>
        </w:rPr>
        <w:t>04</w:t>
      </w:r>
      <w:r w:rsidR="00574EF4" w:rsidRPr="00B35140">
        <w:rPr>
          <w:bCs/>
        </w:rPr>
        <w:t>.201</w:t>
      </w:r>
      <w:r w:rsidR="00B35140" w:rsidRPr="00B35140">
        <w:rPr>
          <w:bCs/>
        </w:rPr>
        <w:t>8 г.</w:t>
      </w:r>
      <w:r w:rsidR="00CA605C" w:rsidRPr="00B35140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 xml:space="preserve">от </w:t>
      </w:r>
      <w:r w:rsidR="002B520A">
        <w:t>18</w:t>
      </w:r>
      <w:r w:rsidR="00B04DF5">
        <w:t>.</w:t>
      </w:r>
      <w:r w:rsidR="002B520A">
        <w:t>04</w:t>
      </w:r>
      <w:r w:rsidR="00B04DF5">
        <w:t>.201</w:t>
      </w:r>
      <w:r w:rsidR="002B520A">
        <w:t>8</w:t>
      </w:r>
      <w:r w:rsidR="00CE1F0C">
        <w:t xml:space="preserve"> </w:t>
      </w:r>
      <w:r w:rsidR="004B086F">
        <w:t>№ 03-2</w:t>
      </w:r>
      <w:r w:rsidR="002B520A">
        <w:t>1</w:t>
      </w:r>
      <w:r w:rsidR="004B086F">
        <w:t>/</w:t>
      </w:r>
      <w:r w:rsidR="002B520A">
        <w:t>60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4B086F">
        <w:t xml:space="preserve">кой районной администрации от </w:t>
      </w:r>
      <w:r w:rsidR="00191317">
        <w:t>1</w:t>
      </w:r>
      <w:r w:rsidR="002B520A">
        <w:t>7</w:t>
      </w:r>
      <w:r w:rsidR="00E1273F">
        <w:t>.</w:t>
      </w:r>
      <w:r w:rsidR="00191317">
        <w:t>0</w:t>
      </w:r>
      <w:r w:rsidR="002B520A">
        <w:t>4.2018</w:t>
      </w:r>
      <w:r w:rsidR="00CE1F0C">
        <w:t xml:space="preserve"> </w:t>
      </w:r>
      <w:r w:rsidR="002B520A">
        <w:t xml:space="preserve">              </w:t>
      </w:r>
      <w:r w:rsidR="004B086F">
        <w:t>№ 03-</w:t>
      </w:r>
      <w:r w:rsidR="002B520A">
        <w:t>19</w:t>
      </w:r>
      <w:r w:rsidR="004B086F">
        <w:t>/</w:t>
      </w:r>
      <w:r w:rsidR="002B520A">
        <w:t>20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FD3C4C">
        <w:t>05</w:t>
      </w:r>
      <w:r w:rsidR="000836AA">
        <w:t>.</w:t>
      </w:r>
      <w:r w:rsidR="00191317">
        <w:t>0</w:t>
      </w:r>
      <w:r w:rsidR="00FD3C4C">
        <w:t>3</w:t>
      </w:r>
      <w:r w:rsidR="000836AA">
        <w:t>.201</w:t>
      </w:r>
      <w:r w:rsidR="00FD3C4C">
        <w:t>8</w:t>
      </w:r>
      <w:r w:rsidR="000836AA">
        <w:t xml:space="preserve"> № </w:t>
      </w:r>
      <w:r w:rsidR="00FD3C4C">
        <w:t>23</w:t>
      </w:r>
      <w:r w:rsidR="00191317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8C24B8">
        <w:fldChar w:fldCharType="begin"/>
      </w:r>
      <w:r w:rsidR="008C24B8">
        <w:instrText xml:space="preserve"> HYPERLINK "consultantplus://offline/ref=D41C32A49BF36174B21D466CD92173F22E1D20FFD049A30F7DDAF44E2C3D8FBE90E4EFB7D61030B06D1FE9Q1fEK" </w:instrText>
      </w:r>
      <w:r w:rsidR="008C24B8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8C24B8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CB015D" w:rsidRPr="00FF0115" w:rsidRDefault="00CB015D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070B1D">
        <w:rPr>
          <w:bCs/>
        </w:rPr>
        <w:t>2</w:t>
      </w:r>
      <w:r w:rsidRPr="0092035D">
        <w:rPr>
          <w:bCs/>
        </w:rPr>
        <w:t>.12.201</w:t>
      </w:r>
      <w:r w:rsidR="00070B1D">
        <w:rPr>
          <w:bCs/>
        </w:rPr>
        <w:t>7</w:t>
      </w:r>
      <w:r w:rsidRPr="0092035D">
        <w:rPr>
          <w:bCs/>
        </w:rPr>
        <w:t xml:space="preserve"> № </w:t>
      </w:r>
      <w:r w:rsidR="00070B1D">
        <w:rPr>
          <w:bCs/>
        </w:rPr>
        <w:t>8</w:t>
      </w:r>
      <w:r w:rsidRPr="0092035D">
        <w:rPr>
          <w:bCs/>
        </w:rPr>
        <w:t>-</w:t>
      </w:r>
      <w:r w:rsidR="00070B1D">
        <w:rPr>
          <w:bCs/>
        </w:rPr>
        <w:t>42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070B1D">
        <w:rPr>
          <w:bCs/>
        </w:rPr>
        <w:t>8</w:t>
      </w:r>
      <w:r w:rsidRPr="0092035D">
        <w:rPr>
          <w:bCs/>
        </w:rPr>
        <w:t xml:space="preserve"> год и на плановый период 201</w:t>
      </w:r>
      <w:r w:rsidR="00205205">
        <w:rPr>
          <w:bCs/>
        </w:rPr>
        <w:t>9</w:t>
      </w:r>
      <w:r w:rsidRPr="0092035D">
        <w:rPr>
          <w:bCs/>
        </w:rPr>
        <w:t xml:space="preserve"> и 20</w:t>
      </w:r>
      <w:r w:rsidR="00205205">
        <w:rPr>
          <w:bCs/>
        </w:rPr>
        <w:t>20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B35140">
        <w:rPr>
          <w:bCs/>
        </w:rPr>
        <w:t xml:space="preserve"> (с изменениями)</w:t>
      </w:r>
      <w:r>
        <w:rPr>
          <w:bCs/>
        </w:rPr>
        <w:t>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8F2733" w:rsidRDefault="00E76A08" w:rsidP="008F2733">
      <w:pPr>
        <w:jc w:val="both"/>
        <w:outlineLvl w:val="0"/>
      </w:pPr>
      <w:r>
        <w:t xml:space="preserve">1. </w:t>
      </w:r>
      <w:proofErr w:type="gramStart"/>
      <w:r w:rsidR="008F2733">
        <w:t>В целях приведения финансирования по муниципальной программе</w:t>
      </w:r>
      <w:r w:rsidR="008F2733">
        <w:rPr>
          <w:bCs/>
        </w:rPr>
        <w:t xml:space="preserve"> в соответствие запланированным бюджетным ассигнованиям, предусмотренным Решением Нерюнгринского районного Совета депутатов </w:t>
      </w:r>
      <w:r w:rsidR="008F2733">
        <w:t>от 28.02.2017 № 1-34 «О внесении изменений в решение Нерюнгринского районного Совета депутатов от 20.12.2016 № 5-33 «</w:t>
      </w:r>
      <w:r w:rsidR="008F2733" w:rsidRPr="00DA54BA">
        <w:t xml:space="preserve">О бюджете </w:t>
      </w:r>
      <w:r w:rsidR="008F2733" w:rsidRPr="00DA54BA">
        <w:lastRenderedPageBreak/>
        <w:t>Нерюнг</w:t>
      </w:r>
      <w:r w:rsidR="008F2733">
        <w:t>ринского района на 2017</w:t>
      </w:r>
      <w:r w:rsidR="008F2733" w:rsidRPr="00DA54BA">
        <w:t xml:space="preserve"> год</w:t>
      </w:r>
      <w:r w:rsidR="008F2733">
        <w:t xml:space="preserve"> и на плановый период 2018 и 2019 годов</w:t>
      </w:r>
      <w:r w:rsidR="008F2733" w:rsidRPr="00DA54BA">
        <w:t>»</w:t>
      </w:r>
      <w:r w:rsidR="008F2733">
        <w:t>, в объем финансирования Программы внесены следующие изменения:</w:t>
      </w:r>
      <w:proofErr w:type="gramEnd"/>
    </w:p>
    <w:p w:rsidR="00D72CD7" w:rsidRPr="0050325B" w:rsidRDefault="00321D10" w:rsidP="003D3889">
      <w:pPr>
        <w:pStyle w:val="22"/>
        <w:shd w:val="clear" w:color="auto" w:fill="auto"/>
        <w:spacing w:line="269" w:lineRule="exact"/>
        <w:ind w:firstLine="708"/>
        <w:jc w:val="both"/>
        <w:rPr>
          <w:rStyle w:val="23"/>
          <w:b w:val="0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163BFF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C62709" w:rsidRPr="00CB015D">
        <w:rPr>
          <w:color w:val="000000"/>
          <w:sz w:val="24"/>
          <w:szCs w:val="24"/>
          <w:lang w:eastAsia="ru-RU" w:bidi="ru-RU"/>
        </w:rPr>
        <w:t xml:space="preserve">Увеличена сумма финансирования </w:t>
      </w:r>
      <w:r w:rsidR="00DF4745" w:rsidRPr="00CB015D">
        <w:rPr>
          <w:color w:val="000000"/>
          <w:sz w:val="24"/>
          <w:szCs w:val="24"/>
          <w:lang w:eastAsia="ru-RU" w:bidi="ru-RU"/>
        </w:rPr>
        <w:t xml:space="preserve">Задачи № 1 </w:t>
      </w:r>
      <w:r w:rsidR="00C62709" w:rsidRPr="00CB015D">
        <w:rPr>
          <w:color w:val="000000"/>
          <w:sz w:val="24"/>
          <w:szCs w:val="24"/>
          <w:lang w:eastAsia="ru-RU" w:bidi="ru-RU"/>
        </w:rPr>
        <w:t>по Мероприятию № 2 «Выплата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пенсии за выслу</w:t>
      </w:r>
      <w:r w:rsidR="00C62709" w:rsidRPr="00CB015D">
        <w:rPr>
          <w:sz w:val="24"/>
          <w:szCs w:val="24"/>
        </w:rPr>
        <w:t>г</w:t>
      </w:r>
      <w:r w:rsidR="00C62709" w:rsidRPr="00CB015D">
        <w:rPr>
          <w:color w:val="000000"/>
          <w:sz w:val="24"/>
          <w:szCs w:val="24"/>
          <w:lang w:eastAsia="ru-RU" w:bidi="ru-RU"/>
        </w:rPr>
        <w:t>у лет лицам, замещавшим муниципальные должности и должности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муниципальной службы путем перечисления денежных средств на счета получателей и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перерасчет пенсии за выслугу лет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="005E7456">
        <w:rPr>
          <w:color w:val="000000"/>
          <w:sz w:val="24"/>
          <w:szCs w:val="24"/>
          <w:lang w:eastAsia="ru-RU" w:bidi="ru-RU"/>
        </w:rPr>
        <w:t xml:space="preserve">в соответствии с действующим законодательством» </w:t>
      </w:r>
      <w:r w:rsidR="00C62709" w:rsidRPr="00CB015D">
        <w:rPr>
          <w:color w:val="000000"/>
          <w:sz w:val="24"/>
          <w:szCs w:val="24"/>
          <w:lang w:eastAsia="ru-RU" w:bidi="ru-RU"/>
        </w:rPr>
        <w:t>на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="00C62709" w:rsidRPr="00CB015D">
        <w:rPr>
          <w:color w:val="000000"/>
          <w:sz w:val="24"/>
          <w:szCs w:val="24"/>
          <w:lang w:eastAsia="ru-RU" w:bidi="ru-RU"/>
        </w:rPr>
        <w:t>201</w:t>
      </w:r>
      <w:r w:rsidR="00D43B8F">
        <w:rPr>
          <w:color w:val="000000"/>
          <w:sz w:val="24"/>
          <w:szCs w:val="24"/>
          <w:lang w:eastAsia="ru-RU" w:bidi="ru-RU"/>
        </w:rPr>
        <w:t>8</w:t>
      </w:r>
      <w:r w:rsidR="00C62709" w:rsidRPr="00CB015D">
        <w:rPr>
          <w:color w:val="000000"/>
          <w:sz w:val="24"/>
          <w:szCs w:val="24"/>
          <w:lang w:eastAsia="ru-RU" w:bidi="ru-RU"/>
        </w:rPr>
        <w:t xml:space="preserve"> год </w:t>
      </w:r>
      <w:r w:rsidR="00CB015D" w:rsidRPr="004926E6">
        <w:rPr>
          <w:rStyle w:val="23"/>
          <w:b w:val="0"/>
        </w:rPr>
        <w:t>в сумме</w:t>
      </w:r>
      <w:r w:rsidR="00C62709" w:rsidRPr="004926E6">
        <w:rPr>
          <w:rStyle w:val="23"/>
          <w:b w:val="0"/>
        </w:rPr>
        <w:t xml:space="preserve"> </w:t>
      </w:r>
      <w:r w:rsidR="00A321A5">
        <w:rPr>
          <w:rStyle w:val="23"/>
          <w:b w:val="0"/>
        </w:rPr>
        <w:t>1</w:t>
      </w:r>
      <w:r w:rsidR="007612AF">
        <w:rPr>
          <w:rStyle w:val="23"/>
          <w:b w:val="0"/>
        </w:rPr>
        <w:t> 172,8 тыс.</w:t>
      </w:r>
      <w:r w:rsidR="00C62709" w:rsidRPr="004926E6">
        <w:rPr>
          <w:rStyle w:val="23"/>
          <w:b w:val="0"/>
        </w:rPr>
        <w:t xml:space="preserve"> руб</w:t>
      </w:r>
      <w:r w:rsidR="007612AF">
        <w:rPr>
          <w:rStyle w:val="23"/>
          <w:b w:val="0"/>
        </w:rPr>
        <w:t>лей</w:t>
      </w:r>
      <w:r w:rsidR="00C62709" w:rsidRPr="004926E6">
        <w:rPr>
          <w:rStyle w:val="23"/>
          <w:b w:val="0"/>
        </w:rPr>
        <w:t>.</w:t>
      </w:r>
      <w:r w:rsidR="00CB015D" w:rsidRPr="00CB015D">
        <w:rPr>
          <w:rStyle w:val="23"/>
        </w:rPr>
        <w:t xml:space="preserve"> </w:t>
      </w:r>
      <w:r w:rsidR="00CB015D" w:rsidRPr="00CB015D">
        <w:rPr>
          <w:rStyle w:val="23"/>
          <w:b w:val="0"/>
        </w:rPr>
        <w:t xml:space="preserve">Данное изменение обусловлено тем, что </w:t>
      </w:r>
      <w:r w:rsidR="00D72CD7" w:rsidRPr="00D72CD7">
        <w:rPr>
          <w:rStyle w:val="23"/>
          <w:b w:val="0"/>
        </w:rPr>
        <w:t>п</w:t>
      </w:r>
      <w:r w:rsidR="00D72CD7" w:rsidRPr="00D72CD7">
        <w:rPr>
          <w:rStyle w:val="23"/>
          <w:b w:val="0"/>
        </w:rPr>
        <w:t>ри определении размера пенсии за выслугу лет не учитываются суммы фиксирова</w:t>
      </w:r>
      <w:r w:rsidR="00E16D9A">
        <w:rPr>
          <w:rStyle w:val="23"/>
          <w:b w:val="0"/>
        </w:rPr>
        <w:t>нной выплаты к страховой пенсии.</w:t>
      </w:r>
      <w:r w:rsidR="00D72CD7">
        <w:rPr>
          <w:rStyle w:val="23"/>
        </w:rPr>
        <w:t xml:space="preserve"> </w:t>
      </w:r>
      <w:r w:rsidR="00D72CD7" w:rsidRPr="00D72CD7">
        <w:rPr>
          <w:rStyle w:val="23"/>
          <w:b w:val="0"/>
        </w:rPr>
        <w:t>В</w:t>
      </w:r>
      <w:r w:rsidR="00D72CD7" w:rsidRPr="00CB015D">
        <w:rPr>
          <w:rStyle w:val="23"/>
          <w:b w:val="0"/>
        </w:rPr>
        <w:t xml:space="preserve"> соответствии</w:t>
      </w:r>
      <w:r w:rsidR="00D72CD7">
        <w:rPr>
          <w:rStyle w:val="23"/>
          <w:b w:val="0"/>
        </w:rPr>
        <w:t xml:space="preserve"> со статьей 16 Федерального закона </w:t>
      </w:r>
      <w:r w:rsidR="00D43B8F">
        <w:rPr>
          <w:rStyle w:val="23"/>
          <w:b w:val="0"/>
        </w:rPr>
        <w:t xml:space="preserve">от 28.12.2013 № 400-ФЗ «О страховых пенсиях» размер </w:t>
      </w:r>
      <w:r w:rsidR="00F82F17">
        <w:rPr>
          <w:rStyle w:val="23"/>
          <w:b w:val="0"/>
        </w:rPr>
        <w:t>фиксированной выплаты к страховой пенсии подлежит ежегодной индексации на индекс рос</w:t>
      </w:r>
      <w:r w:rsidR="00962BF1">
        <w:rPr>
          <w:rStyle w:val="23"/>
          <w:b w:val="0"/>
        </w:rPr>
        <w:t>та потребительских цен за прошедший</w:t>
      </w:r>
      <w:r w:rsidR="00F82F17">
        <w:rPr>
          <w:rStyle w:val="23"/>
          <w:b w:val="0"/>
        </w:rPr>
        <w:t xml:space="preserve"> год. </w:t>
      </w:r>
      <w:proofErr w:type="gramStart"/>
      <w:r w:rsidR="003F7A75">
        <w:rPr>
          <w:rStyle w:val="23"/>
          <w:b w:val="0"/>
        </w:rPr>
        <w:t xml:space="preserve">Согласно </w:t>
      </w:r>
      <w:r w:rsidR="003F7A75">
        <w:rPr>
          <w:rStyle w:val="23"/>
          <w:b w:val="0"/>
        </w:rPr>
        <w:t>Закона</w:t>
      </w:r>
      <w:proofErr w:type="gramEnd"/>
      <w:r w:rsidR="003F7A75">
        <w:rPr>
          <w:rStyle w:val="23"/>
          <w:b w:val="0"/>
        </w:rPr>
        <w:t xml:space="preserve"> Республики Саха (Якутия) от 15.12.2011 1012-3 № 909-</w:t>
      </w:r>
      <w:r w:rsidR="003F7A75">
        <w:rPr>
          <w:rStyle w:val="23"/>
          <w:b w:val="0"/>
          <w:lang w:val="en-US"/>
        </w:rPr>
        <w:t>IV</w:t>
      </w:r>
      <w:r w:rsidR="0050325B">
        <w:rPr>
          <w:rStyle w:val="23"/>
          <w:b w:val="0"/>
        </w:rPr>
        <w:t xml:space="preserve"> произведен перерасчет размера пенсии </w:t>
      </w:r>
      <w:r w:rsidR="0050325B">
        <w:rPr>
          <w:rStyle w:val="23"/>
          <w:b w:val="0"/>
        </w:rPr>
        <w:t>за выслугу лет</w:t>
      </w:r>
      <w:r w:rsidR="008B1A00">
        <w:rPr>
          <w:rStyle w:val="23"/>
          <w:b w:val="0"/>
        </w:rPr>
        <w:t xml:space="preserve"> лицам, замещавшим муниципальные должности и должности муниципальной службы в </w:t>
      </w:r>
      <w:r w:rsidR="001B2D90">
        <w:rPr>
          <w:rStyle w:val="23"/>
          <w:b w:val="0"/>
        </w:rPr>
        <w:t>Республик</w:t>
      </w:r>
      <w:r w:rsidR="001B2D90">
        <w:rPr>
          <w:rStyle w:val="23"/>
          <w:b w:val="0"/>
        </w:rPr>
        <w:t>е</w:t>
      </w:r>
      <w:r w:rsidR="001B2D90">
        <w:rPr>
          <w:rStyle w:val="23"/>
          <w:b w:val="0"/>
        </w:rPr>
        <w:t xml:space="preserve"> Саха (Якутия)</w:t>
      </w:r>
      <w:r w:rsidR="0050325B">
        <w:rPr>
          <w:rStyle w:val="23"/>
          <w:b w:val="0"/>
        </w:rPr>
        <w:t xml:space="preserve"> в связи с изменением суммы фиксированной выплаты к трудовой пенсии</w:t>
      </w:r>
      <w:r w:rsidR="0050325B">
        <w:rPr>
          <w:rStyle w:val="23"/>
          <w:b w:val="0"/>
        </w:rPr>
        <w:t xml:space="preserve">. </w:t>
      </w:r>
    </w:p>
    <w:p w:rsidR="00D72CD7" w:rsidRPr="006D6440" w:rsidRDefault="00163BFF" w:rsidP="007F27B9">
      <w:pPr>
        <w:pStyle w:val="22"/>
        <w:shd w:val="clear" w:color="auto" w:fill="auto"/>
        <w:spacing w:line="240" w:lineRule="auto"/>
        <w:ind w:firstLine="709"/>
        <w:jc w:val="both"/>
        <w:rPr>
          <w:rStyle w:val="23"/>
          <w:b w:val="0"/>
        </w:rPr>
      </w:pPr>
      <w:r>
        <w:rPr>
          <w:rStyle w:val="23"/>
          <w:b w:val="0"/>
        </w:rPr>
        <w:t xml:space="preserve">1.2. Уменьшена сумма финансирования </w:t>
      </w:r>
      <w:r w:rsidRPr="00CB015D">
        <w:rPr>
          <w:color w:val="000000"/>
          <w:sz w:val="24"/>
          <w:szCs w:val="24"/>
          <w:lang w:eastAsia="ru-RU" w:bidi="ru-RU"/>
        </w:rPr>
        <w:t xml:space="preserve">Задачи № 1 по Мероприятию № </w:t>
      </w:r>
      <w:r>
        <w:rPr>
          <w:color w:val="000000"/>
          <w:sz w:val="24"/>
          <w:szCs w:val="24"/>
          <w:lang w:eastAsia="ru-RU" w:bidi="ru-RU"/>
        </w:rPr>
        <w:t>1 «Назначение пенсии за выслугу лет лицам, имеющим право на ее получение и обратившимся с заявлением на ее назначение»</w:t>
      </w:r>
      <w:r w:rsidR="003D3889">
        <w:rPr>
          <w:color w:val="000000"/>
          <w:sz w:val="24"/>
          <w:szCs w:val="24"/>
          <w:lang w:eastAsia="ru-RU" w:bidi="ru-RU"/>
        </w:rPr>
        <w:t xml:space="preserve"> на 2018 год в сумме </w:t>
      </w:r>
      <w:r w:rsidR="00117FA7">
        <w:rPr>
          <w:color w:val="000000"/>
          <w:sz w:val="24"/>
          <w:szCs w:val="24"/>
          <w:lang w:eastAsia="ru-RU" w:bidi="ru-RU"/>
        </w:rPr>
        <w:t xml:space="preserve">100,5 тыс. рублей. </w:t>
      </w:r>
      <w:r w:rsidR="00117FA7" w:rsidRPr="006C6746">
        <w:rPr>
          <w:rStyle w:val="23"/>
          <w:b w:val="0"/>
        </w:rPr>
        <w:t>Данное изменение обусловлено</w:t>
      </w:r>
      <w:r w:rsidR="009B7845">
        <w:rPr>
          <w:rStyle w:val="23"/>
          <w:b w:val="0"/>
        </w:rPr>
        <w:t xml:space="preserve"> тем, что в 2018 году в соответствии с часть</w:t>
      </w:r>
      <w:r w:rsidR="0058521D">
        <w:rPr>
          <w:rStyle w:val="23"/>
          <w:b w:val="0"/>
        </w:rPr>
        <w:t>ю</w:t>
      </w:r>
      <w:r w:rsidR="009B7845">
        <w:rPr>
          <w:rStyle w:val="23"/>
          <w:b w:val="0"/>
        </w:rPr>
        <w:t xml:space="preserve"> 1 статьи 16 </w:t>
      </w:r>
      <w:r w:rsidR="008060C0">
        <w:rPr>
          <w:rStyle w:val="23"/>
          <w:b w:val="0"/>
        </w:rPr>
        <w:t>Федерального закона от 28.12.2013 № 400-ФЗ «О страховых пенсиях»</w:t>
      </w:r>
      <w:r w:rsidR="008060C0">
        <w:rPr>
          <w:rStyle w:val="23"/>
          <w:b w:val="0"/>
        </w:rPr>
        <w:t xml:space="preserve"> был произведен перерасчет </w:t>
      </w:r>
      <w:r w:rsidR="006C6746">
        <w:rPr>
          <w:rStyle w:val="23"/>
          <w:b w:val="0"/>
        </w:rPr>
        <w:t>размера фиксированной выплаты к страховой пенсии.</w:t>
      </w:r>
      <w:r w:rsidR="000E0F2D">
        <w:rPr>
          <w:rStyle w:val="23"/>
          <w:b w:val="0"/>
        </w:rPr>
        <w:t xml:space="preserve"> </w:t>
      </w:r>
      <w:r w:rsidR="00916131">
        <w:rPr>
          <w:rStyle w:val="23"/>
          <w:b w:val="0"/>
        </w:rPr>
        <w:t xml:space="preserve">В соответствии со статьей 10 Закона Республики Саха (Якутия) </w:t>
      </w:r>
      <w:r w:rsidR="00622E7C">
        <w:rPr>
          <w:rStyle w:val="23"/>
          <w:b w:val="0"/>
        </w:rPr>
        <w:t>от 15.12.2011 1012-</w:t>
      </w:r>
      <w:r w:rsidR="006D6440">
        <w:rPr>
          <w:rStyle w:val="23"/>
          <w:b w:val="0"/>
        </w:rPr>
        <w:t>3 № 909-</w:t>
      </w:r>
      <w:r w:rsidR="006D6440">
        <w:rPr>
          <w:rStyle w:val="23"/>
          <w:b w:val="0"/>
          <w:lang w:val="en-US"/>
        </w:rPr>
        <w:t>IV</w:t>
      </w:r>
      <w:r w:rsidR="00535541">
        <w:rPr>
          <w:rStyle w:val="23"/>
          <w:b w:val="0"/>
        </w:rPr>
        <w:t xml:space="preserve">, произведен перерасчет пенсии за выслугу лет в связи с изменением суммы </w:t>
      </w:r>
      <w:r w:rsidR="003C2DE3">
        <w:rPr>
          <w:rStyle w:val="23"/>
          <w:b w:val="0"/>
        </w:rPr>
        <w:t>фиксированной выплаты к трудовой пенсии, а так же в связи с</w:t>
      </w:r>
      <w:r w:rsidR="0099118A" w:rsidRPr="0099118A">
        <w:rPr>
          <w:rStyle w:val="23"/>
          <w:b w:val="0"/>
        </w:rPr>
        <w:t xml:space="preserve"> </w:t>
      </w:r>
      <w:r w:rsidR="0099118A">
        <w:rPr>
          <w:rStyle w:val="23"/>
          <w:b w:val="0"/>
        </w:rPr>
        <w:t xml:space="preserve">приостановлением  </w:t>
      </w:r>
      <w:r w:rsidR="0099118A">
        <w:rPr>
          <w:rStyle w:val="23"/>
          <w:b w:val="0"/>
        </w:rPr>
        <w:t xml:space="preserve">назначенной пенсии пенсионеру, </w:t>
      </w:r>
      <w:r w:rsidR="003C2DE3">
        <w:rPr>
          <w:rStyle w:val="23"/>
          <w:b w:val="0"/>
        </w:rPr>
        <w:t>вые</w:t>
      </w:r>
      <w:r w:rsidR="0099118A">
        <w:rPr>
          <w:rStyle w:val="23"/>
          <w:b w:val="0"/>
        </w:rPr>
        <w:t>хавшему</w:t>
      </w:r>
      <w:r w:rsidR="001836A3">
        <w:rPr>
          <w:rStyle w:val="23"/>
          <w:b w:val="0"/>
        </w:rPr>
        <w:t xml:space="preserve"> и трудоустроившемуся за пределами</w:t>
      </w:r>
      <w:r w:rsidR="0099118A">
        <w:rPr>
          <w:rStyle w:val="23"/>
          <w:b w:val="0"/>
        </w:rPr>
        <w:t xml:space="preserve"> </w:t>
      </w:r>
      <w:r w:rsidR="003C2DE3">
        <w:rPr>
          <w:rStyle w:val="23"/>
          <w:b w:val="0"/>
        </w:rPr>
        <w:t xml:space="preserve"> Р</w:t>
      </w:r>
      <w:r w:rsidR="001836A3">
        <w:rPr>
          <w:rStyle w:val="23"/>
          <w:b w:val="0"/>
        </w:rPr>
        <w:t>К</w:t>
      </w:r>
      <w:r w:rsidR="003C2DE3">
        <w:rPr>
          <w:rStyle w:val="23"/>
          <w:b w:val="0"/>
        </w:rPr>
        <w:t>С</w:t>
      </w:r>
      <w:r w:rsidR="001836A3">
        <w:rPr>
          <w:rStyle w:val="23"/>
          <w:b w:val="0"/>
        </w:rPr>
        <w:t>.</w:t>
      </w:r>
      <w:r w:rsidR="003C2DE3">
        <w:rPr>
          <w:rStyle w:val="23"/>
          <w:b w:val="0"/>
        </w:rPr>
        <w:t xml:space="preserve"> </w:t>
      </w:r>
    </w:p>
    <w:p w:rsidR="00D90853" w:rsidRDefault="00D90853" w:rsidP="007F27B9">
      <w:pPr>
        <w:pStyle w:val="22"/>
        <w:shd w:val="clear" w:color="auto" w:fill="auto"/>
        <w:spacing w:line="240" w:lineRule="auto"/>
        <w:ind w:firstLine="709"/>
        <w:jc w:val="both"/>
        <w:rPr>
          <w:rStyle w:val="23"/>
          <w:b w:val="0"/>
        </w:rPr>
      </w:pPr>
      <w:r w:rsidRPr="005E5D9F">
        <w:rPr>
          <w:rStyle w:val="23"/>
          <w:b w:val="0"/>
        </w:rPr>
        <w:t xml:space="preserve">1.3. </w:t>
      </w:r>
      <w:r w:rsidRPr="005E5D9F">
        <w:rPr>
          <w:color w:val="000000"/>
          <w:sz w:val="24"/>
          <w:szCs w:val="24"/>
          <w:lang w:eastAsia="ru-RU" w:bidi="ru-RU"/>
        </w:rPr>
        <w:t xml:space="preserve">Увеличена сумма финансирования Задачи № </w:t>
      </w:r>
      <w:r w:rsidR="00270694" w:rsidRPr="005E5D9F">
        <w:rPr>
          <w:color w:val="000000"/>
          <w:sz w:val="24"/>
          <w:szCs w:val="24"/>
          <w:lang w:eastAsia="ru-RU" w:bidi="ru-RU"/>
        </w:rPr>
        <w:t>2</w:t>
      </w:r>
      <w:r w:rsidRPr="005E5D9F">
        <w:rPr>
          <w:color w:val="000000"/>
          <w:sz w:val="24"/>
          <w:szCs w:val="24"/>
          <w:lang w:eastAsia="ru-RU" w:bidi="ru-RU"/>
        </w:rPr>
        <w:t xml:space="preserve"> по Мероприятию № </w:t>
      </w:r>
      <w:r w:rsidR="00270694" w:rsidRPr="005E5D9F">
        <w:rPr>
          <w:color w:val="000000"/>
          <w:sz w:val="24"/>
          <w:szCs w:val="24"/>
          <w:lang w:eastAsia="ru-RU" w:bidi="ru-RU"/>
        </w:rPr>
        <w:t>1</w:t>
      </w:r>
      <w:r w:rsidRPr="005E5D9F">
        <w:rPr>
          <w:color w:val="000000"/>
          <w:sz w:val="24"/>
          <w:szCs w:val="24"/>
          <w:lang w:eastAsia="ru-RU" w:bidi="ru-RU"/>
        </w:rPr>
        <w:t xml:space="preserve"> «</w:t>
      </w:r>
      <w:r w:rsidR="00270694" w:rsidRPr="005E5D9F">
        <w:rPr>
          <w:rFonts w:eastAsia="Andale Sans UI"/>
          <w:kern w:val="1"/>
        </w:rPr>
        <w:t>Организация мероприятий, отраслевых конкурсов семьи, районных конкурсов</w:t>
      </w:r>
      <w:r w:rsidR="00270694" w:rsidRPr="005E5D9F">
        <w:rPr>
          <w:rFonts w:eastAsia="Andale Sans UI"/>
          <w:kern w:val="1"/>
        </w:rPr>
        <w:t>» на сумму 143,7 тыс. рублей.</w:t>
      </w:r>
      <w:bookmarkStart w:id="0" w:name="_GoBack"/>
      <w:bookmarkEnd w:id="0"/>
      <w:r w:rsidR="00270694">
        <w:rPr>
          <w:rFonts w:eastAsia="Andale Sans UI"/>
          <w:kern w:val="1"/>
        </w:rPr>
        <w:t xml:space="preserve"> </w:t>
      </w:r>
    </w:p>
    <w:p w:rsidR="00EC50F3" w:rsidRDefault="004926E6" w:rsidP="007F27B9">
      <w:pPr>
        <w:pStyle w:val="22"/>
        <w:shd w:val="clear" w:color="auto" w:fill="auto"/>
        <w:tabs>
          <w:tab w:val="left" w:pos="567"/>
          <w:tab w:val="left" w:pos="1210"/>
        </w:tabs>
        <w:autoSpaceDE w:val="0"/>
        <w:autoSpaceDN w:val="0"/>
        <w:adjustRightInd w:val="0"/>
        <w:spacing w:line="240" w:lineRule="auto"/>
        <w:ind w:left="9" w:firstLine="709"/>
        <w:jc w:val="both"/>
        <w:outlineLvl w:val="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D90853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.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 w:rsidR="009A3CC4">
        <w:rPr>
          <w:color w:val="000000"/>
          <w:sz w:val="24"/>
          <w:szCs w:val="24"/>
          <w:lang w:eastAsia="ru-RU" w:bidi="ru-RU"/>
        </w:rPr>
        <w:t xml:space="preserve">С целью оптимизации процесса закупки </w:t>
      </w:r>
      <w:r w:rsidR="004E4C0F">
        <w:rPr>
          <w:color w:val="000000"/>
          <w:sz w:val="24"/>
          <w:szCs w:val="24"/>
          <w:lang w:eastAsia="ru-RU" w:bidi="ru-RU"/>
        </w:rPr>
        <w:t xml:space="preserve">из системы программных мероприятий </w:t>
      </w:r>
      <w:r w:rsidR="00A43438">
        <w:rPr>
          <w:color w:val="000000"/>
          <w:sz w:val="24"/>
          <w:szCs w:val="24"/>
          <w:lang w:eastAsia="ru-RU" w:bidi="ru-RU"/>
        </w:rPr>
        <w:t xml:space="preserve">исключено Мероприятие №1 «Приобретение подарочных наборов </w:t>
      </w:r>
      <w:r w:rsidR="00C969A0">
        <w:rPr>
          <w:color w:val="000000"/>
          <w:sz w:val="24"/>
          <w:szCs w:val="24"/>
          <w:lang w:eastAsia="ru-RU" w:bidi="ru-RU"/>
        </w:rPr>
        <w:t xml:space="preserve">ветеранам ВОВ, </w:t>
      </w:r>
      <w:r w:rsidR="00632F3C">
        <w:rPr>
          <w:color w:val="000000"/>
          <w:sz w:val="24"/>
          <w:szCs w:val="24"/>
          <w:lang w:eastAsia="ru-RU" w:bidi="ru-RU"/>
        </w:rPr>
        <w:t>труженикам</w:t>
      </w:r>
      <w:r w:rsidR="00C969A0">
        <w:rPr>
          <w:color w:val="000000"/>
          <w:sz w:val="24"/>
          <w:szCs w:val="24"/>
          <w:lang w:eastAsia="ru-RU" w:bidi="ru-RU"/>
        </w:rPr>
        <w:t xml:space="preserve"> тыла в честь годовщины Победы в ВОВ» </w:t>
      </w:r>
      <w:r w:rsidR="00A43438">
        <w:rPr>
          <w:color w:val="000000"/>
          <w:sz w:val="24"/>
          <w:szCs w:val="24"/>
          <w:lang w:eastAsia="ru-RU" w:bidi="ru-RU"/>
        </w:rPr>
        <w:t xml:space="preserve">Задачи </w:t>
      </w:r>
      <w:r w:rsidR="00C969A0">
        <w:rPr>
          <w:color w:val="000000"/>
          <w:sz w:val="24"/>
          <w:szCs w:val="24"/>
          <w:lang w:eastAsia="ru-RU" w:bidi="ru-RU"/>
        </w:rPr>
        <w:t>№3</w:t>
      </w:r>
      <w:r w:rsidR="00BA5B05">
        <w:rPr>
          <w:color w:val="000000"/>
          <w:sz w:val="24"/>
          <w:szCs w:val="24"/>
          <w:lang w:eastAsia="ru-RU" w:bidi="ru-RU"/>
        </w:rPr>
        <w:t>, сумма уменьшения составила 254,2 тыс. рублей</w:t>
      </w:r>
      <w:r w:rsidR="00632F3C">
        <w:rPr>
          <w:color w:val="000000"/>
          <w:sz w:val="24"/>
          <w:szCs w:val="24"/>
          <w:lang w:eastAsia="ru-RU" w:bidi="ru-RU"/>
        </w:rPr>
        <w:t>. Указанное мероприятие включено в бюджетную заявку Управления потребительского рынка</w:t>
      </w:r>
      <w:r w:rsidR="00EC50F3">
        <w:rPr>
          <w:color w:val="000000"/>
          <w:sz w:val="24"/>
          <w:szCs w:val="24"/>
          <w:lang w:eastAsia="ru-RU" w:bidi="ru-RU"/>
        </w:rPr>
        <w:t xml:space="preserve"> и развития предпринимательства</w:t>
      </w:r>
      <w:r w:rsidR="00632F3C">
        <w:rPr>
          <w:color w:val="000000"/>
          <w:sz w:val="24"/>
          <w:szCs w:val="24"/>
          <w:lang w:eastAsia="ru-RU" w:bidi="ru-RU"/>
        </w:rPr>
        <w:t xml:space="preserve"> Нерюнгринской районной администрации</w:t>
      </w:r>
      <w:r w:rsidR="00EC50F3">
        <w:rPr>
          <w:color w:val="000000"/>
          <w:sz w:val="24"/>
          <w:szCs w:val="24"/>
          <w:lang w:eastAsia="ru-RU" w:bidi="ru-RU"/>
        </w:rPr>
        <w:t>.</w:t>
      </w:r>
    </w:p>
    <w:p w:rsidR="00C62709" w:rsidRDefault="00632F3C" w:rsidP="008D6FF3">
      <w:pPr>
        <w:pStyle w:val="22"/>
        <w:shd w:val="clear" w:color="auto" w:fill="auto"/>
        <w:tabs>
          <w:tab w:val="left" w:pos="567"/>
          <w:tab w:val="left" w:pos="1210"/>
        </w:tabs>
        <w:autoSpaceDE w:val="0"/>
        <w:autoSpaceDN w:val="0"/>
        <w:adjustRightInd w:val="0"/>
        <w:spacing w:line="240" w:lineRule="auto"/>
        <w:ind w:left="9" w:firstLine="709"/>
        <w:jc w:val="both"/>
        <w:outlineLvl w:val="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9A3CC4">
        <w:rPr>
          <w:color w:val="000000"/>
          <w:sz w:val="24"/>
          <w:szCs w:val="24"/>
          <w:lang w:eastAsia="ru-RU" w:bidi="ru-RU"/>
        </w:rPr>
        <w:t>1.</w:t>
      </w:r>
      <w:r w:rsidR="00DB330D">
        <w:rPr>
          <w:color w:val="000000"/>
          <w:sz w:val="24"/>
          <w:szCs w:val="24"/>
          <w:lang w:eastAsia="ru-RU" w:bidi="ru-RU"/>
        </w:rPr>
        <w:t>5</w:t>
      </w:r>
      <w:r w:rsidR="009A3CC4">
        <w:rPr>
          <w:color w:val="000000"/>
          <w:sz w:val="24"/>
          <w:szCs w:val="24"/>
          <w:lang w:eastAsia="ru-RU" w:bidi="ru-RU"/>
        </w:rPr>
        <w:t xml:space="preserve">. </w:t>
      </w:r>
      <w:r w:rsidR="002E39EA">
        <w:rPr>
          <w:color w:val="000000"/>
          <w:sz w:val="24"/>
          <w:szCs w:val="24"/>
          <w:lang w:eastAsia="ru-RU" w:bidi="ru-RU"/>
        </w:rPr>
        <w:t xml:space="preserve">Уменьшен размер финансирования </w:t>
      </w:r>
      <w:r w:rsidR="009A3CC4" w:rsidRPr="00CB015D">
        <w:rPr>
          <w:color w:val="000000"/>
          <w:sz w:val="24"/>
          <w:szCs w:val="24"/>
          <w:lang w:eastAsia="ru-RU" w:bidi="ru-RU"/>
        </w:rPr>
        <w:t xml:space="preserve">Задачи № </w:t>
      </w:r>
      <w:r w:rsidR="009A3CC4">
        <w:rPr>
          <w:color w:val="000000"/>
          <w:sz w:val="24"/>
          <w:szCs w:val="24"/>
          <w:lang w:eastAsia="ru-RU" w:bidi="ru-RU"/>
        </w:rPr>
        <w:t>3 по</w:t>
      </w:r>
      <w:r w:rsidR="009A3CC4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="00C62709" w:rsidRPr="00CB015D">
        <w:rPr>
          <w:color w:val="000000"/>
          <w:sz w:val="24"/>
          <w:szCs w:val="24"/>
          <w:lang w:eastAsia="ru-RU" w:bidi="ru-RU"/>
        </w:rPr>
        <w:t>Мероприяти</w:t>
      </w:r>
      <w:r w:rsidR="009A3CC4">
        <w:rPr>
          <w:color w:val="000000"/>
          <w:sz w:val="24"/>
          <w:szCs w:val="24"/>
          <w:lang w:eastAsia="ru-RU" w:bidi="ru-RU"/>
        </w:rPr>
        <w:t>ю</w:t>
      </w:r>
      <w:r w:rsidR="00C62709" w:rsidRPr="00CB015D">
        <w:rPr>
          <w:color w:val="000000"/>
          <w:sz w:val="24"/>
          <w:szCs w:val="24"/>
          <w:lang w:eastAsia="ru-RU" w:bidi="ru-RU"/>
        </w:rPr>
        <w:t xml:space="preserve"> № 3 «Оказание информационной</w:t>
      </w:r>
      <w:r w:rsidR="00C64FE5">
        <w:rPr>
          <w:color w:val="000000"/>
          <w:sz w:val="24"/>
          <w:szCs w:val="24"/>
          <w:lang w:eastAsia="ru-RU" w:bidi="ru-RU"/>
        </w:rPr>
        <w:t xml:space="preserve"> и </w:t>
      </w:r>
      <w:r w:rsidR="00C62709" w:rsidRPr="00CB015D">
        <w:rPr>
          <w:color w:val="000000"/>
          <w:sz w:val="24"/>
          <w:szCs w:val="24"/>
          <w:lang w:eastAsia="ru-RU" w:bidi="ru-RU"/>
        </w:rPr>
        <w:t>консультационной помощи семьям и гражданам, оказавшимся в трудной жизненной</w:t>
      </w:r>
      <w:r w:rsidR="00C64FE5">
        <w:rPr>
          <w:color w:val="000000"/>
          <w:sz w:val="24"/>
          <w:szCs w:val="24"/>
          <w:lang w:eastAsia="ru-RU" w:bidi="ru-RU"/>
        </w:rPr>
        <w:t xml:space="preserve"> </w:t>
      </w:r>
      <w:r w:rsidR="00C62709" w:rsidRPr="00CB015D">
        <w:rPr>
          <w:color w:val="000000"/>
          <w:sz w:val="24"/>
          <w:szCs w:val="24"/>
          <w:lang w:eastAsia="ru-RU" w:bidi="ru-RU"/>
        </w:rPr>
        <w:t>ситуации (освободившиеся из мест лишения свободы, малообеспеченные)»</w:t>
      </w:r>
      <w:r w:rsidR="008D6FF3">
        <w:rPr>
          <w:color w:val="000000"/>
          <w:sz w:val="24"/>
          <w:szCs w:val="24"/>
          <w:lang w:eastAsia="ru-RU" w:bidi="ru-RU"/>
        </w:rPr>
        <w:t xml:space="preserve"> в сумме 130,0 тыс. рублей</w:t>
      </w:r>
      <w:proofErr w:type="gramStart"/>
      <w:r w:rsidR="008D6FF3">
        <w:rPr>
          <w:color w:val="000000"/>
          <w:sz w:val="24"/>
          <w:szCs w:val="24"/>
          <w:lang w:eastAsia="ru-RU" w:bidi="ru-RU"/>
        </w:rPr>
        <w:t>.</w:t>
      </w:r>
      <w:proofErr w:type="gramEnd"/>
      <w:r w:rsidR="008D6FF3">
        <w:rPr>
          <w:color w:val="000000"/>
          <w:sz w:val="24"/>
          <w:szCs w:val="24"/>
          <w:lang w:eastAsia="ru-RU" w:bidi="ru-RU"/>
        </w:rPr>
        <w:t xml:space="preserve"> </w:t>
      </w:r>
      <w:r w:rsidR="007A2CE1">
        <w:rPr>
          <w:color w:val="000000"/>
          <w:sz w:val="24"/>
          <w:szCs w:val="24"/>
          <w:lang w:eastAsia="ru-RU" w:bidi="ru-RU"/>
        </w:rPr>
        <w:t>О</w:t>
      </w:r>
      <w:r w:rsidR="00C62709" w:rsidRPr="00CB015D">
        <w:rPr>
          <w:color w:val="000000"/>
          <w:sz w:val="24"/>
          <w:szCs w:val="24"/>
          <w:lang w:eastAsia="ru-RU" w:bidi="ru-RU"/>
        </w:rPr>
        <w:t>бъем финансирования по данному мероприятию из</w:t>
      </w:r>
      <w:r w:rsidR="00C62709" w:rsidRPr="00CB015D">
        <w:rPr>
          <w:sz w:val="24"/>
          <w:szCs w:val="24"/>
        </w:rPr>
        <w:t>м</w:t>
      </w:r>
      <w:r w:rsidR="00C62709" w:rsidRPr="00CB015D">
        <w:rPr>
          <w:color w:val="000000"/>
          <w:sz w:val="24"/>
          <w:szCs w:val="24"/>
          <w:lang w:eastAsia="ru-RU" w:bidi="ru-RU"/>
        </w:rPr>
        <w:t>енен в связи с отсутствием полномочий оказания адресной материальной помощи гражда</w:t>
      </w:r>
      <w:r w:rsidR="00C62709" w:rsidRPr="00CB015D">
        <w:rPr>
          <w:sz w:val="24"/>
          <w:szCs w:val="24"/>
        </w:rPr>
        <w:t>нам</w:t>
      </w:r>
      <w:r w:rsidR="00C62709" w:rsidRPr="00CB015D">
        <w:rPr>
          <w:color w:val="000000"/>
          <w:sz w:val="24"/>
          <w:szCs w:val="24"/>
          <w:lang w:eastAsia="ru-RU" w:bidi="ru-RU"/>
        </w:rPr>
        <w:t xml:space="preserve">, попавшим в </w:t>
      </w:r>
      <w:r w:rsidR="00490ED9">
        <w:rPr>
          <w:color w:val="000000"/>
          <w:sz w:val="24"/>
          <w:szCs w:val="24"/>
          <w:lang w:eastAsia="ru-RU" w:bidi="ru-RU"/>
        </w:rPr>
        <w:t>трудную</w:t>
      </w:r>
      <w:r w:rsidR="00C62709" w:rsidRPr="00CB015D">
        <w:rPr>
          <w:color w:val="000000"/>
          <w:sz w:val="24"/>
          <w:szCs w:val="24"/>
          <w:lang w:eastAsia="ru-RU" w:bidi="ru-RU"/>
        </w:rPr>
        <w:t xml:space="preserve"> жизненную ситуацию</w:t>
      </w:r>
      <w:r w:rsidR="00490ED9">
        <w:rPr>
          <w:color w:val="000000"/>
          <w:sz w:val="24"/>
          <w:szCs w:val="24"/>
          <w:lang w:eastAsia="ru-RU" w:bidi="ru-RU"/>
        </w:rPr>
        <w:t xml:space="preserve">. </w:t>
      </w:r>
      <w:r w:rsidR="00D63AA3">
        <w:rPr>
          <w:color w:val="000000"/>
          <w:sz w:val="24"/>
          <w:szCs w:val="24"/>
          <w:lang w:eastAsia="ru-RU" w:bidi="ru-RU"/>
        </w:rPr>
        <w:t>Оставшиеся средства планируются для приобретения полиграфической продукции.</w:t>
      </w:r>
    </w:p>
    <w:p w:rsidR="00DB330D" w:rsidRDefault="00DB330D" w:rsidP="00DB330D">
      <w:pPr>
        <w:pStyle w:val="22"/>
        <w:shd w:val="clear" w:color="auto" w:fill="auto"/>
        <w:spacing w:line="240" w:lineRule="auto"/>
        <w:ind w:firstLine="709"/>
        <w:jc w:val="both"/>
        <w:rPr>
          <w:rStyle w:val="23"/>
          <w:b w:val="0"/>
        </w:rPr>
      </w:pPr>
      <w:r w:rsidRPr="005E5D9F">
        <w:rPr>
          <w:color w:val="000000"/>
          <w:sz w:val="24"/>
          <w:szCs w:val="24"/>
          <w:lang w:eastAsia="ru-RU" w:bidi="ru-RU"/>
        </w:rPr>
        <w:t xml:space="preserve">1.6. </w:t>
      </w:r>
      <w:r w:rsidRPr="005E5D9F">
        <w:rPr>
          <w:color w:val="000000"/>
          <w:sz w:val="24"/>
          <w:szCs w:val="24"/>
          <w:lang w:eastAsia="ru-RU" w:bidi="ru-RU"/>
        </w:rPr>
        <w:t xml:space="preserve">Увеличена сумма финансирования Задачи № </w:t>
      </w:r>
      <w:r w:rsidRPr="005E5D9F">
        <w:rPr>
          <w:color w:val="000000"/>
          <w:sz w:val="24"/>
          <w:szCs w:val="24"/>
          <w:lang w:eastAsia="ru-RU" w:bidi="ru-RU"/>
        </w:rPr>
        <w:t>4</w:t>
      </w:r>
      <w:r w:rsidRPr="005E5D9F">
        <w:rPr>
          <w:color w:val="000000"/>
          <w:sz w:val="24"/>
          <w:szCs w:val="24"/>
          <w:lang w:eastAsia="ru-RU" w:bidi="ru-RU"/>
        </w:rPr>
        <w:t xml:space="preserve"> по Мероприятию № 1 «</w:t>
      </w:r>
      <w:r w:rsidR="007F52D0" w:rsidRPr="005E5D9F">
        <w:rPr>
          <w:rFonts w:eastAsia="Andale Sans UI"/>
          <w:kern w:val="1"/>
        </w:rPr>
        <w:t>Предоставление субсидий и грантов МО «Нерюнгринский район» на конкурсной основе социально ориентированным некоммерческим организациям</w:t>
      </w:r>
      <w:r w:rsidRPr="005E5D9F">
        <w:rPr>
          <w:rFonts w:eastAsia="Andale Sans UI"/>
          <w:kern w:val="1"/>
        </w:rPr>
        <w:t xml:space="preserve">» на сумму </w:t>
      </w:r>
      <w:r w:rsidR="007F52D0" w:rsidRPr="005E5D9F">
        <w:rPr>
          <w:rFonts w:eastAsia="Andale Sans UI"/>
          <w:kern w:val="1"/>
        </w:rPr>
        <w:t>200,0</w:t>
      </w:r>
      <w:r w:rsidRPr="005E5D9F">
        <w:rPr>
          <w:rFonts w:eastAsia="Andale Sans UI"/>
          <w:kern w:val="1"/>
        </w:rPr>
        <w:t xml:space="preserve"> тыс. рублей.</w:t>
      </w:r>
      <w:r>
        <w:rPr>
          <w:rFonts w:eastAsia="Andale Sans UI"/>
          <w:kern w:val="1"/>
        </w:rPr>
        <w:t xml:space="preserve"> </w:t>
      </w:r>
    </w:p>
    <w:p w:rsidR="00C62709" w:rsidRDefault="007D4908" w:rsidP="00F84CA7">
      <w:pPr>
        <w:pStyle w:val="22"/>
        <w:shd w:val="clear" w:color="auto" w:fill="auto"/>
        <w:spacing w:line="269" w:lineRule="exact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>1.</w:t>
      </w:r>
      <w:r w:rsidR="00DB330D">
        <w:rPr>
          <w:color w:val="000000"/>
          <w:sz w:val="24"/>
          <w:szCs w:val="24"/>
          <w:lang w:eastAsia="ru-RU" w:bidi="ru-RU"/>
        </w:rPr>
        <w:t>7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B735EA">
        <w:rPr>
          <w:color w:val="000000"/>
          <w:lang w:bidi="ru-RU"/>
        </w:rPr>
        <w:t xml:space="preserve">В части финансирования </w:t>
      </w:r>
      <w:r w:rsidR="001C7AB2">
        <w:rPr>
          <w:color w:val="000000"/>
          <w:sz w:val="24"/>
          <w:szCs w:val="24"/>
          <w:lang w:eastAsia="ru-RU" w:bidi="ru-RU"/>
        </w:rPr>
        <w:t xml:space="preserve">Мероприятия № 1 </w:t>
      </w:r>
      <w:r w:rsidR="001C7AB2" w:rsidRPr="001D3A58">
        <w:rPr>
          <w:color w:val="000000"/>
          <w:sz w:val="24"/>
          <w:szCs w:val="24"/>
          <w:lang w:eastAsia="ru-RU" w:bidi="ru-RU"/>
        </w:rPr>
        <w:t>«</w:t>
      </w:r>
      <w:r w:rsidR="001C7AB2" w:rsidRPr="001D3A58">
        <w:rPr>
          <w:rFonts w:eastAsia="Andale Sans UI"/>
          <w:kern w:val="1"/>
          <w:sz w:val="24"/>
          <w:szCs w:val="24"/>
        </w:rPr>
        <w:t>Оказание дополнительных мер социальной поддержки обучающимся и студентам из малообеспеченных семей»</w:t>
      </w:r>
      <w:r w:rsidR="001C7AB2">
        <w:rPr>
          <w:rFonts w:eastAsia="Andale Sans UI"/>
          <w:kern w:val="1"/>
        </w:rPr>
        <w:t xml:space="preserve"> </w:t>
      </w:r>
      <w:r w:rsidR="001C7AB2" w:rsidRPr="00912CFF">
        <w:rPr>
          <w:rFonts w:eastAsia="Andale Sans UI"/>
          <w:kern w:val="1"/>
        </w:rPr>
        <w:t xml:space="preserve"> </w:t>
      </w:r>
      <w:r w:rsidR="001C7AB2">
        <w:rPr>
          <w:color w:val="000000"/>
          <w:sz w:val="24"/>
          <w:szCs w:val="24"/>
          <w:lang w:eastAsia="ru-RU" w:bidi="ru-RU"/>
        </w:rPr>
        <w:t xml:space="preserve">Задачи № 5 </w:t>
      </w:r>
      <w:r w:rsidR="00B735EA">
        <w:rPr>
          <w:color w:val="000000"/>
          <w:lang w:bidi="ru-RU"/>
        </w:rPr>
        <w:t>«Предоставление дополнительных мер социальной поддержки отдельным категориям граждан по муниципальным правовым актам муниципальных образований» в</w:t>
      </w:r>
      <w:r w:rsidR="001C7AB2">
        <w:rPr>
          <w:color w:val="000000"/>
          <w:lang w:bidi="ru-RU"/>
        </w:rPr>
        <w:t xml:space="preserve"> </w:t>
      </w:r>
      <w:r w:rsidR="00B735EA">
        <w:rPr>
          <w:color w:val="000000"/>
          <w:lang w:bidi="ru-RU"/>
        </w:rPr>
        <w:t>201</w:t>
      </w:r>
      <w:r w:rsidR="001C7AB2">
        <w:rPr>
          <w:color w:val="000000"/>
          <w:lang w:bidi="ru-RU"/>
        </w:rPr>
        <w:t>8</w:t>
      </w:r>
      <w:r w:rsidR="00B735EA">
        <w:rPr>
          <w:color w:val="000000"/>
          <w:lang w:bidi="ru-RU"/>
        </w:rPr>
        <w:t xml:space="preserve"> год</w:t>
      </w:r>
      <w:r w:rsidR="001C7AB2">
        <w:rPr>
          <w:color w:val="000000"/>
          <w:lang w:bidi="ru-RU"/>
        </w:rPr>
        <w:t>у</w:t>
      </w:r>
      <w:r w:rsidR="00B735EA">
        <w:rPr>
          <w:color w:val="000000"/>
          <w:lang w:bidi="ru-RU"/>
        </w:rPr>
        <w:t xml:space="preserve"> планируется к освоению сумма в размере </w:t>
      </w:r>
      <w:r w:rsidR="00F84CA7">
        <w:rPr>
          <w:color w:val="000000"/>
          <w:lang w:bidi="ru-RU"/>
        </w:rPr>
        <w:t>818,2</w:t>
      </w:r>
      <w:r w:rsidR="00B735EA">
        <w:rPr>
          <w:color w:val="000000"/>
          <w:lang w:bidi="ru-RU"/>
        </w:rPr>
        <w:t xml:space="preserve"> тыс. </w:t>
      </w:r>
      <w:r w:rsidR="00B735EA" w:rsidRPr="005E5D9F">
        <w:rPr>
          <w:color w:val="000000"/>
          <w:lang w:bidi="ru-RU"/>
        </w:rPr>
        <w:t>руб</w:t>
      </w:r>
      <w:r w:rsidR="00EE696D" w:rsidRPr="005E5D9F">
        <w:rPr>
          <w:color w:val="000000"/>
          <w:lang w:bidi="ru-RU"/>
        </w:rPr>
        <w:t>лей</w:t>
      </w:r>
      <w:r w:rsidR="00B735EA" w:rsidRPr="005E5D9F">
        <w:rPr>
          <w:color w:val="000000"/>
          <w:lang w:bidi="ru-RU"/>
        </w:rPr>
        <w:t xml:space="preserve"> для проезда студентов и учащихся, в соответствии с актуализированными списком на 201</w:t>
      </w:r>
      <w:r w:rsidR="00D63DC4" w:rsidRPr="005E5D9F">
        <w:rPr>
          <w:color w:val="000000"/>
          <w:lang w:bidi="ru-RU"/>
        </w:rPr>
        <w:t>8</w:t>
      </w:r>
      <w:r w:rsidR="00B735EA" w:rsidRPr="005E5D9F">
        <w:rPr>
          <w:color w:val="000000"/>
          <w:lang w:bidi="ru-RU"/>
        </w:rPr>
        <w:t xml:space="preserve"> год, а также с</w:t>
      </w:r>
      <w:proofErr w:type="gramEnd"/>
      <w:r w:rsidR="00B735EA" w:rsidRPr="005E5D9F">
        <w:rPr>
          <w:color w:val="000000"/>
          <w:lang w:bidi="ru-RU"/>
        </w:rPr>
        <w:t xml:space="preserve"> учетом возможных</w:t>
      </w:r>
      <w:r w:rsidR="00B735EA">
        <w:rPr>
          <w:color w:val="000000"/>
          <w:lang w:bidi="ru-RU"/>
        </w:rPr>
        <w:t xml:space="preserve"> изменений в сторону увеличения численности заявителей на получение дополнительной социальной поддержки (поскольку имеются сведения о несвоевременном предоставлении либо о невозможности оформить подтверждающие документы в установленные сроки).</w:t>
      </w:r>
    </w:p>
    <w:p w:rsidR="00213863" w:rsidRDefault="00D2301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</w:t>
      </w:r>
      <w:r w:rsidR="00B735EA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396DF9">
        <w:t>3</w:t>
      </w:r>
      <w:r w:rsidR="00E15A81">
        <w:t>9 862,5</w:t>
      </w:r>
      <w:r w:rsidR="00B735EA">
        <w:t xml:space="preserve"> </w:t>
      </w:r>
      <w:r w:rsidR="00213863">
        <w:t>тыс. рублей</w:t>
      </w:r>
      <w:r w:rsidR="00B735EA">
        <w:t>.</w:t>
      </w:r>
      <w:r w:rsidR="00213863">
        <w:t xml:space="preserve"> </w:t>
      </w:r>
      <w:r w:rsidR="00B735EA">
        <w:t>И</w:t>
      </w:r>
      <w:r w:rsidR="00213863">
        <w:t>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</w:t>
      </w:r>
      <w:r w:rsidR="00B735EA">
        <w:t> 962,8</w:t>
      </w:r>
      <w:r w:rsidR="00D2301A">
        <w:t xml:space="preserve"> тыс. рублей,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E15A81">
        <w:t>8</w:t>
      </w:r>
      <w:r w:rsidR="00396DF9">
        <w:t> </w:t>
      </w:r>
      <w:r w:rsidR="00E15A81">
        <w:t>536</w:t>
      </w:r>
      <w:r w:rsidR="00396DF9">
        <w:t>,</w:t>
      </w:r>
      <w:r w:rsidR="00E15A81">
        <w:t>0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C7AB4">
        <w:t>7 </w:t>
      </w:r>
      <w:r w:rsidR="00E15A81">
        <w:t>993</w:t>
      </w:r>
      <w:r w:rsidR="001C7AB4">
        <w:t>,</w:t>
      </w:r>
      <w:r w:rsidR="00E15A81">
        <w:t>5</w:t>
      </w:r>
      <w:r w:rsidR="00D2301A">
        <w:t xml:space="preserve"> тыс.</w:t>
      </w:r>
      <w:r w:rsidR="00B735EA">
        <w:t xml:space="preserve"> р</w:t>
      </w:r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E15A81">
        <w:t>8</w:t>
      </w:r>
      <w:r w:rsidR="001C7AB4">
        <w:t> </w:t>
      </w:r>
      <w:r w:rsidR="00E15A81">
        <w:t>250</w:t>
      </w:r>
      <w:r w:rsidR="001C7AB4">
        <w:t>,</w:t>
      </w:r>
      <w:r w:rsidR="00E15A81">
        <w:t>3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2021 году – </w:t>
      </w:r>
      <w:r w:rsidR="001C7AB4">
        <w:t>7 </w:t>
      </w:r>
      <w:r w:rsidR="00E15A81">
        <w:t>119</w:t>
      </w:r>
      <w:r w:rsidR="001C7AB4">
        <w:t>,</w:t>
      </w:r>
      <w:r w:rsidR="00E15A81">
        <w:t>9</w:t>
      </w:r>
      <w:r w:rsidR="00D2301A">
        <w:t xml:space="preserve"> тыс.</w:t>
      </w:r>
      <w:r w:rsidR="00B735EA">
        <w:t xml:space="preserve"> </w:t>
      </w:r>
      <w:r w:rsidR="00D2301A">
        <w:t>рублей.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интенсивному варианту составляет 3</w:t>
      </w:r>
      <w:r w:rsidR="00E15A81">
        <w:t>9 862,5</w:t>
      </w:r>
      <w:r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7 993,5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8 250,3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7 119,9 тыс. рублей.</w:t>
      </w:r>
    </w:p>
    <w:p w:rsidR="00191317" w:rsidRDefault="00191317" w:rsidP="00AD14A7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>на 2017, 2018</w:t>
      </w:r>
      <w:r w:rsidR="001553C7">
        <w:t>,</w:t>
      </w:r>
      <w:r w:rsidRPr="000155B7">
        <w:t xml:space="preserve"> 2019</w:t>
      </w:r>
      <w:r w:rsidR="001553C7">
        <w:t xml:space="preserve"> и 2020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="004F21C7" w:rsidRPr="0092035D">
        <w:rPr>
          <w:bCs/>
        </w:rPr>
        <w:t>2</w:t>
      </w:r>
      <w:r w:rsidR="004F21C7">
        <w:rPr>
          <w:bCs/>
        </w:rPr>
        <w:t>2</w:t>
      </w:r>
      <w:r w:rsidR="004F21C7" w:rsidRPr="0092035D">
        <w:rPr>
          <w:bCs/>
        </w:rPr>
        <w:t>.12.201</w:t>
      </w:r>
      <w:r w:rsidR="004F21C7">
        <w:rPr>
          <w:bCs/>
        </w:rPr>
        <w:t>7</w:t>
      </w:r>
      <w:r w:rsidR="004F21C7" w:rsidRPr="0092035D">
        <w:rPr>
          <w:bCs/>
        </w:rPr>
        <w:t xml:space="preserve"> № </w:t>
      </w:r>
      <w:r w:rsidR="004F21C7">
        <w:rPr>
          <w:bCs/>
        </w:rPr>
        <w:t>8</w:t>
      </w:r>
      <w:r w:rsidR="004F21C7" w:rsidRPr="0092035D">
        <w:rPr>
          <w:bCs/>
        </w:rPr>
        <w:t>-</w:t>
      </w:r>
      <w:r w:rsidR="004F21C7">
        <w:rPr>
          <w:bCs/>
        </w:rPr>
        <w:t>42</w:t>
      </w:r>
      <w:r w:rsidR="004F21C7" w:rsidRPr="0092035D">
        <w:rPr>
          <w:bCs/>
        </w:rPr>
        <w:t xml:space="preserve"> </w:t>
      </w:r>
      <w:r w:rsidR="004F21C7">
        <w:rPr>
          <w:bCs/>
        </w:rPr>
        <w:t>«</w:t>
      </w:r>
      <w:r w:rsidR="004F21C7" w:rsidRPr="0092035D">
        <w:rPr>
          <w:bCs/>
        </w:rPr>
        <w:t>О бюджете Нерюнгринского района на 201</w:t>
      </w:r>
      <w:r w:rsidR="004F21C7">
        <w:rPr>
          <w:bCs/>
        </w:rPr>
        <w:t>8</w:t>
      </w:r>
      <w:r w:rsidR="004F21C7" w:rsidRPr="0092035D">
        <w:rPr>
          <w:bCs/>
        </w:rPr>
        <w:t xml:space="preserve"> год и на плановый период 201</w:t>
      </w:r>
      <w:r w:rsidR="004F21C7">
        <w:rPr>
          <w:bCs/>
        </w:rPr>
        <w:t>9</w:t>
      </w:r>
      <w:r w:rsidR="004F21C7" w:rsidRPr="0092035D">
        <w:rPr>
          <w:bCs/>
        </w:rPr>
        <w:t xml:space="preserve"> и 20</w:t>
      </w:r>
      <w:r w:rsidR="004F21C7">
        <w:rPr>
          <w:bCs/>
        </w:rPr>
        <w:t>20</w:t>
      </w:r>
      <w:r w:rsidR="004F21C7" w:rsidRPr="0092035D">
        <w:rPr>
          <w:bCs/>
        </w:rPr>
        <w:t xml:space="preserve"> годов</w:t>
      </w:r>
      <w:r w:rsidR="004F21C7">
        <w:rPr>
          <w:bCs/>
        </w:rPr>
        <w:t>»</w:t>
      </w:r>
      <w:r>
        <w:t xml:space="preserve"> (с измен</w:t>
      </w:r>
      <w:r w:rsidR="004F21C7">
        <w:t>ениями).</w:t>
      </w:r>
      <w:r>
        <w:t xml:space="preserve">   </w:t>
      </w:r>
    </w:p>
    <w:p w:rsidR="00A37B22" w:rsidRPr="000B6C96" w:rsidRDefault="0029347B" w:rsidP="00A37B22">
      <w:pPr>
        <w:pStyle w:val="aa"/>
        <w:ind w:firstLine="540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A37B22" w:rsidRPr="000B6C96">
        <w:t>замечаний не выявила.</w:t>
      </w: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1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9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2051"/>
    <w:rsid w:val="00053801"/>
    <w:rsid w:val="000538AF"/>
    <w:rsid w:val="000548D3"/>
    <w:rsid w:val="00054D2E"/>
    <w:rsid w:val="00056CE5"/>
    <w:rsid w:val="00060D28"/>
    <w:rsid w:val="000624CE"/>
    <w:rsid w:val="000658C3"/>
    <w:rsid w:val="0006622D"/>
    <w:rsid w:val="0006692F"/>
    <w:rsid w:val="0006761D"/>
    <w:rsid w:val="00070801"/>
    <w:rsid w:val="00070B1D"/>
    <w:rsid w:val="00074964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070E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28AD"/>
    <w:rsid w:val="006E2985"/>
    <w:rsid w:val="006E3FD4"/>
    <w:rsid w:val="006E6003"/>
    <w:rsid w:val="006E6667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80240B"/>
    <w:rsid w:val="008044EB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7269"/>
    <w:rsid w:val="008D1B53"/>
    <w:rsid w:val="008D4801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781A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34A4"/>
    <w:rsid w:val="00D83B64"/>
    <w:rsid w:val="00D905F7"/>
    <w:rsid w:val="00D90853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EBCA-09F2-4141-B05E-1D9A9B37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2018-05-29T05:53:00Z</cp:lastPrinted>
  <dcterms:created xsi:type="dcterms:W3CDTF">2017-10-25T08:07:00Z</dcterms:created>
  <dcterms:modified xsi:type="dcterms:W3CDTF">2018-05-29T06:10:00Z</dcterms:modified>
</cp:coreProperties>
</file>